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C7" w:rsidRPr="00BE3FC7" w:rsidRDefault="00BE3FC7" w:rsidP="00BE3FC7">
      <w:pPr>
        <w:jc w:val="center"/>
        <w:rPr>
          <w:b/>
          <w:sz w:val="36"/>
          <w:szCs w:val="36"/>
        </w:rPr>
      </w:pPr>
      <w:r w:rsidRPr="00BE3FC7">
        <w:rPr>
          <w:b/>
          <w:sz w:val="36"/>
          <w:szCs w:val="36"/>
        </w:rPr>
        <w:t>Гражданский противогаз ГП-7</w:t>
      </w:r>
    </w:p>
    <w:p w:rsidR="00BE3FC7" w:rsidRDefault="00BE3FC7" w:rsidP="00BE3FC7">
      <w:pPr>
        <w:jc w:val="both"/>
        <w:rPr>
          <w:b/>
          <w:i/>
          <w:sz w:val="28"/>
        </w:rPr>
      </w:pPr>
    </w:p>
    <w:p w:rsidR="00BE3FC7" w:rsidRDefault="00BE3FC7" w:rsidP="00BE3FC7">
      <w:pPr>
        <w:jc w:val="both"/>
        <w:rPr>
          <w:sz w:val="28"/>
        </w:rPr>
      </w:pPr>
      <w:r>
        <w:rPr>
          <w:b/>
          <w:i/>
          <w:sz w:val="28"/>
        </w:rPr>
        <w:t>Гражданский противогаз ГП-7</w:t>
      </w:r>
      <w:r>
        <w:rPr>
          <w:sz w:val="28"/>
        </w:rPr>
        <w:t xml:space="preserve"> обеспечивает высокоэффективную защиту от паров ОВ нервнопаралитического действия (типа зарин, зоман и др.), </w:t>
      </w:r>
      <w:proofErr w:type="spellStart"/>
      <w:r>
        <w:rPr>
          <w:sz w:val="28"/>
        </w:rPr>
        <w:t>общеядовитого</w:t>
      </w:r>
      <w:proofErr w:type="spellEnd"/>
      <w:r>
        <w:rPr>
          <w:sz w:val="28"/>
        </w:rPr>
        <w:t xml:space="preserve"> действия (типа хлорциан, синильная кислота и др.), радиоактивных веществ (радионуклидов йода, цезия, стронция и др.) до 6 часов. От капель ОВ кожно-нарывного действия (типа иприт и др.) до 2 часов.</w:t>
      </w:r>
    </w:p>
    <w:p w:rsidR="00BE3FC7" w:rsidRDefault="00BE3FC7" w:rsidP="00BE3FC7">
      <w:pPr>
        <w:jc w:val="both"/>
        <w:rPr>
          <w:sz w:val="28"/>
        </w:rPr>
      </w:pPr>
      <w:r>
        <w:rPr>
          <w:b/>
          <w:i/>
          <w:sz w:val="28"/>
        </w:rPr>
        <w:t xml:space="preserve">     ГП-7 состоит</w:t>
      </w:r>
      <w:r>
        <w:rPr>
          <w:sz w:val="28"/>
        </w:rPr>
        <w:t xml:space="preserve"> из </w:t>
      </w:r>
      <w:proofErr w:type="spellStart"/>
      <w:r>
        <w:rPr>
          <w:sz w:val="28"/>
        </w:rPr>
        <w:t>фильтропоглощающей</w:t>
      </w:r>
      <w:proofErr w:type="spellEnd"/>
      <w:r>
        <w:rPr>
          <w:sz w:val="28"/>
        </w:rPr>
        <w:t xml:space="preserve"> коробки ГП-7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, лицевой части МГП. В комплект противогаза входят 6 </w:t>
      </w:r>
      <w:proofErr w:type="spellStart"/>
      <w:r>
        <w:rPr>
          <w:sz w:val="28"/>
        </w:rPr>
        <w:t>незапотевающих</w:t>
      </w:r>
      <w:proofErr w:type="spellEnd"/>
      <w:r>
        <w:rPr>
          <w:sz w:val="28"/>
        </w:rPr>
        <w:t xml:space="preserve"> пленок, 2 утеплительных манжета защитного чехла и сумки.</w:t>
      </w:r>
    </w:p>
    <w:p w:rsidR="00BE3FC7" w:rsidRDefault="00BE3FC7" w:rsidP="00BE3FC7">
      <w:pPr>
        <w:jc w:val="both"/>
        <w:rPr>
          <w:sz w:val="28"/>
        </w:rPr>
      </w:pPr>
      <w:r>
        <w:rPr>
          <w:b/>
          <w:i/>
          <w:sz w:val="28"/>
        </w:rPr>
        <w:t xml:space="preserve">     Лицевая часть МГП</w:t>
      </w:r>
      <w:r>
        <w:rPr>
          <w:sz w:val="28"/>
        </w:rPr>
        <w:t xml:space="preserve"> изготавливается трех ростов и состоит из маски с «независимым» обтюратором, очкового узла, мембраны переговорного устройства, узлов клапана вдоха и выдоха, обтекателя, наголовника и прижимных колец для закрепления </w:t>
      </w:r>
      <w:proofErr w:type="spellStart"/>
      <w:r>
        <w:rPr>
          <w:sz w:val="28"/>
        </w:rPr>
        <w:t>незапотевающих</w:t>
      </w:r>
      <w:proofErr w:type="spellEnd"/>
      <w:r>
        <w:rPr>
          <w:sz w:val="28"/>
        </w:rPr>
        <w:t xml:space="preserve"> пленок.</w:t>
      </w:r>
    </w:p>
    <w:p w:rsidR="00BE3FC7" w:rsidRDefault="00BE3FC7" w:rsidP="00BE3FC7">
      <w:pPr>
        <w:jc w:val="both"/>
        <w:rPr>
          <w:sz w:val="28"/>
        </w:rPr>
      </w:pPr>
      <w:r>
        <w:rPr>
          <w:b/>
          <w:i/>
          <w:sz w:val="28"/>
        </w:rPr>
        <w:t xml:space="preserve">     «Независимый» обтюратор</w:t>
      </w:r>
      <w:r>
        <w:rPr>
          <w:sz w:val="28"/>
        </w:rPr>
        <w:t xml:space="preserve"> представляет собой полосу тонкой резины и служит для создания надежной герметизации лицевой части на голове. При этом механическое воздействие лицевой части на голову незначительно.</w:t>
      </w:r>
    </w:p>
    <w:p w:rsidR="00BE3FC7" w:rsidRDefault="00BE3FC7" w:rsidP="00BE3FC7">
      <w:pPr>
        <w:jc w:val="both"/>
        <w:rPr>
          <w:sz w:val="28"/>
        </w:rPr>
      </w:pPr>
      <w:r>
        <w:rPr>
          <w:b/>
          <w:i/>
          <w:sz w:val="32"/>
        </w:rPr>
        <w:t xml:space="preserve">     </w:t>
      </w:r>
      <w:r>
        <w:rPr>
          <w:b/>
          <w:i/>
          <w:sz w:val="28"/>
        </w:rPr>
        <w:t>Наголовник</w:t>
      </w:r>
      <w:r>
        <w:rPr>
          <w:sz w:val="28"/>
        </w:rPr>
        <w:t xml:space="preserve"> предназначен  для закрепления лицевой части. Он имеет затылочную пластинку и 5 лямок: лобную, 2 </w:t>
      </w:r>
      <w:proofErr w:type="gramStart"/>
      <w:r>
        <w:rPr>
          <w:sz w:val="28"/>
        </w:rPr>
        <w:t>височные</w:t>
      </w:r>
      <w:proofErr w:type="gramEnd"/>
      <w:r>
        <w:rPr>
          <w:sz w:val="28"/>
        </w:rPr>
        <w:t xml:space="preserve"> и 2 щечные.</w:t>
      </w:r>
    </w:p>
    <w:p w:rsidR="00BE3FC7" w:rsidRDefault="00BE3FC7" w:rsidP="00BE3FC7">
      <w:pPr>
        <w:jc w:val="both"/>
        <w:rPr>
          <w:sz w:val="28"/>
        </w:rPr>
      </w:pPr>
      <w:r>
        <w:rPr>
          <w:sz w:val="28"/>
        </w:rPr>
        <w:t xml:space="preserve">     Лямки присоединяются к корпусу маски с помощью «самозатягивающихся» пряжек. На каждой лямке с интервалом в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 xml:space="preserve"> нанесены упоры для надежного закрепления их в пряжках. У каждого упора имеется цифра, указывающая его порядковый номер.</w:t>
      </w:r>
    </w:p>
    <w:p w:rsidR="00BE3FC7" w:rsidRDefault="00BE3FC7" w:rsidP="00BE3FC7">
      <w:pPr>
        <w:jc w:val="both"/>
        <w:rPr>
          <w:sz w:val="28"/>
        </w:rPr>
      </w:pPr>
      <w:r>
        <w:rPr>
          <w:sz w:val="28"/>
        </w:rPr>
        <w:t xml:space="preserve">     На </w:t>
      </w:r>
      <w:proofErr w:type="spellStart"/>
      <w:r>
        <w:rPr>
          <w:sz w:val="28"/>
        </w:rPr>
        <w:t>фильтропоглощающую</w:t>
      </w:r>
      <w:proofErr w:type="spellEnd"/>
      <w:r>
        <w:rPr>
          <w:sz w:val="28"/>
        </w:rPr>
        <w:t xml:space="preserve"> коробку надевается трикотажный чехол для предохранения ее от грязи, снега и пыли.</w:t>
      </w:r>
    </w:p>
    <w:p w:rsidR="00BE3FC7" w:rsidRDefault="00BE3FC7" w:rsidP="00BE3FC7">
      <w:pPr>
        <w:jc w:val="both"/>
        <w:rPr>
          <w:sz w:val="28"/>
        </w:rPr>
      </w:pPr>
      <w:r>
        <w:rPr>
          <w:b/>
          <w:i/>
          <w:sz w:val="28"/>
        </w:rPr>
        <w:t xml:space="preserve">     Подбор лицевой части необходимого размера ГП-7</w:t>
      </w:r>
      <w:r>
        <w:rPr>
          <w:sz w:val="28"/>
        </w:rPr>
        <w:t xml:space="preserve"> осуществляется путем измерения горизонтального и вертикального обхватов головы.</w:t>
      </w:r>
    </w:p>
    <w:p w:rsidR="00BE3FC7" w:rsidRDefault="00BE3FC7" w:rsidP="00BE3FC7">
      <w:pPr>
        <w:jc w:val="both"/>
        <w:rPr>
          <w:sz w:val="28"/>
        </w:rPr>
      </w:pPr>
      <w:r>
        <w:rPr>
          <w:b/>
          <w:i/>
          <w:sz w:val="28"/>
        </w:rPr>
        <w:t xml:space="preserve">     Горизонтальный обхват</w:t>
      </w:r>
      <w:r>
        <w:rPr>
          <w:sz w:val="28"/>
        </w:rPr>
        <w:t xml:space="preserve"> определяется измерением головы по замкнутой линии, проходящей спереди по надбровным дугам, сбоку на 2-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</w:rPr>
          <w:t>3 см</w:t>
        </w:r>
      </w:smartTag>
      <w:r>
        <w:rPr>
          <w:sz w:val="28"/>
        </w:rPr>
        <w:t xml:space="preserve"> выше ушей и сзади – через наиболее выступающую точку головы.</w:t>
      </w:r>
    </w:p>
    <w:p w:rsidR="00BE3FC7" w:rsidRDefault="00BE3FC7" w:rsidP="00BE3FC7">
      <w:pPr>
        <w:jc w:val="both"/>
        <w:rPr>
          <w:sz w:val="28"/>
        </w:rPr>
      </w:pPr>
      <w:r>
        <w:rPr>
          <w:b/>
          <w:i/>
          <w:sz w:val="28"/>
        </w:rPr>
        <w:t xml:space="preserve">     Вертикальный обхват</w:t>
      </w:r>
      <w:r>
        <w:rPr>
          <w:sz w:val="28"/>
        </w:rPr>
        <w:t xml:space="preserve"> – измерением головы по замкнутой линии, проходящей через макушку, щеки и подбородок.</w:t>
      </w:r>
    </w:p>
    <w:p w:rsidR="00BE3FC7" w:rsidRDefault="00BE3FC7" w:rsidP="00BE3FC7">
      <w:pPr>
        <w:jc w:val="both"/>
        <w:rPr>
          <w:sz w:val="28"/>
        </w:rPr>
      </w:pPr>
      <w:r>
        <w:rPr>
          <w:sz w:val="28"/>
        </w:rPr>
        <w:t xml:space="preserve">     По сумме двух измерений устанавливают нужный рост маски и положение упоров лямок наголовника, в котором они зафиксированы. Первой цифрой указывается номер лобной лямки, второй – височной, третьей – щечной.</w:t>
      </w:r>
    </w:p>
    <w:p w:rsidR="00FF40DC" w:rsidRDefault="00FF40DC" w:rsidP="00FF40DC">
      <w:pPr>
        <w:jc w:val="both"/>
        <w:rPr>
          <w:sz w:val="28"/>
        </w:rPr>
      </w:pPr>
      <w:r>
        <w:rPr>
          <w:sz w:val="28"/>
        </w:rPr>
        <w:t>Положение лямок наголовника устанавливают при подгонке противогаза.</w:t>
      </w:r>
    </w:p>
    <w:p w:rsidR="00FF40DC" w:rsidRDefault="00FF40DC" w:rsidP="00FF40DC">
      <w:pPr>
        <w:pStyle w:val="a3"/>
        <w:jc w:val="both"/>
        <w:rPr>
          <w:sz w:val="28"/>
        </w:rPr>
      </w:pPr>
      <w:r>
        <w:rPr>
          <w:sz w:val="28"/>
        </w:rPr>
        <w:t xml:space="preserve">     Перед надеванием ГП-7 необходимо убрать волосы со лба и висков во избежание нарушения герметичности. Поэтому женщинам необходимо гладко зачесать волосы назад, заколки и шпильки убрать.</w:t>
      </w:r>
    </w:p>
    <w:p w:rsidR="00FF40DC" w:rsidRDefault="00FF40DC" w:rsidP="00FF40DC">
      <w:pPr>
        <w:jc w:val="both"/>
        <w:rPr>
          <w:sz w:val="28"/>
        </w:rPr>
      </w:pPr>
      <w:r>
        <w:rPr>
          <w:b/>
          <w:i/>
          <w:sz w:val="28"/>
        </w:rPr>
        <w:t xml:space="preserve">     Для правильного надевания ГП-7</w:t>
      </w:r>
      <w:r>
        <w:rPr>
          <w:sz w:val="28"/>
        </w:rPr>
        <w:t xml:space="preserve"> нужно взять лицевую часть обеими руками за щечные лямки так, чтобы большие пальцы захватывали их изнутри. Затем зафиксировать подбородок в нижнем углублении обтюратора и движением рук вверх и назад натянуть наголовник на голову и подтянуть до упора щечные лямки.</w:t>
      </w:r>
    </w:p>
    <w:p w:rsidR="00BE3FC7" w:rsidRDefault="00BE3FC7" w:rsidP="00BE3FC7">
      <w:pPr>
        <w:jc w:val="both"/>
        <w:rPr>
          <w:sz w:val="28"/>
        </w:rPr>
      </w:pPr>
    </w:p>
    <w:p w:rsidR="00BE3FC7" w:rsidRDefault="00BE3FC7" w:rsidP="00BE3FC7">
      <w:pPr>
        <w:jc w:val="both"/>
        <w:rPr>
          <w:sz w:val="28"/>
        </w:rPr>
      </w:pPr>
    </w:p>
    <w:p w:rsidR="00E97557" w:rsidRDefault="00E97557" w:rsidP="00E97557">
      <w:pPr>
        <w:jc w:val="center"/>
        <w:rPr>
          <w:b/>
          <w:sz w:val="28"/>
        </w:rPr>
      </w:pPr>
    </w:p>
    <w:p w:rsidR="00FF40DC" w:rsidRPr="00E97557" w:rsidRDefault="00E97557" w:rsidP="00E97557">
      <w:pPr>
        <w:jc w:val="center"/>
        <w:rPr>
          <w:b/>
          <w:sz w:val="28"/>
        </w:rPr>
      </w:pPr>
      <w:r w:rsidRPr="00E97557">
        <w:rPr>
          <w:b/>
          <w:sz w:val="28"/>
        </w:rPr>
        <w:t xml:space="preserve">Таблица подбора </w:t>
      </w:r>
      <w:proofErr w:type="gramStart"/>
      <w:r w:rsidRPr="00E97557">
        <w:rPr>
          <w:b/>
          <w:sz w:val="28"/>
        </w:rPr>
        <w:t>шлем-маски</w:t>
      </w:r>
      <w:proofErr w:type="gramEnd"/>
      <w:r w:rsidRPr="00E97557">
        <w:rPr>
          <w:b/>
          <w:sz w:val="28"/>
        </w:rPr>
        <w:t xml:space="preserve"> противогаза ГП-7</w:t>
      </w:r>
    </w:p>
    <w:p w:rsidR="00FF40DC" w:rsidRDefault="00FF40DC" w:rsidP="00BE3FC7">
      <w:pPr>
        <w:jc w:val="both"/>
        <w:rPr>
          <w:sz w:val="28"/>
        </w:rPr>
      </w:pPr>
    </w:p>
    <w:p w:rsidR="00BE3FC7" w:rsidRDefault="00BE3FC7" w:rsidP="00BE3FC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55"/>
        <w:gridCol w:w="992"/>
        <w:gridCol w:w="992"/>
        <w:gridCol w:w="992"/>
        <w:gridCol w:w="993"/>
        <w:gridCol w:w="1134"/>
        <w:gridCol w:w="992"/>
        <w:gridCol w:w="950"/>
      </w:tblGrid>
      <w:tr w:rsidR="00BE3FC7" w:rsidRPr="00E97557" w:rsidTr="00774472">
        <w:trPr>
          <w:cantSplit/>
        </w:trPr>
        <w:tc>
          <w:tcPr>
            <w:tcW w:w="2235" w:type="dxa"/>
            <w:gridSpan w:val="2"/>
          </w:tcPr>
          <w:p w:rsidR="00BE3FC7" w:rsidRPr="00E97557" w:rsidRDefault="00BE3FC7" w:rsidP="00774472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Рост лицевой части</w:t>
            </w:r>
          </w:p>
        </w:tc>
        <w:tc>
          <w:tcPr>
            <w:tcW w:w="1984" w:type="dxa"/>
            <w:gridSpan w:val="2"/>
          </w:tcPr>
          <w:p w:rsidR="00BE3FC7" w:rsidRPr="00E97557" w:rsidRDefault="00BE3FC7" w:rsidP="00774472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1</w:t>
            </w:r>
          </w:p>
        </w:tc>
        <w:tc>
          <w:tcPr>
            <w:tcW w:w="1985" w:type="dxa"/>
            <w:gridSpan w:val="2"/>
          </w:tcPr>
          <w:p w:rsidR="00BE3FC7" w:rsidRPr="00E97557" w:rsidRDefault="00BE3FC7" w:rsidP="00774472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2</w:t>
            </w:r>
          </w:p>
        </w:tc>
        <w:tc>
          <w:tcPr>
            <w:tcW w:w="3076" w:type="dxa"/>
            <w:gridSpan w:val="3"/>
          </w:tcPr>
          <w:p w:rsidR="00BE3FC7" w:rsidRPr="00E97557" w:rsidRDefault="00BE3FC7" w:rsidP="00774472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3</w:t>
            </w:r>
          </w:p>
        </w:tc>
      </w:tr>
      <w:tr w:rsidR="00BE3FC7" w:rsidRPr="00E97557" w:rsidTr="005348F5">
        <w:trPr>
          <w:cantSplit/>
          <w:trHeight w:val="826"/>
        </w:trPr>
        <w:tc>
          <w:tcPr>
            <w:tcW w:w="1080" w:type="dxa"/>
            <w:vMerge w:val="restart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Положение упоров лямок</w:t>
            </w:r>
          </w:p>
        </w:tc>
        <w:tc>
          <w:tcPr>
            <w:tcW w:w="1155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ГП-7, ГП-7В</w:t>
            </w:r>
          </w:p>
        </w:tc>
        <w:tc>
          <w:tcPr>
            <w:tcW w:w="992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4-8-8</w:t>
            </w:r>
          </w:p>
        </w:tc>
        <w:tc>
          <w:tcPr>
            <w:tcW w:w="992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3-7-8</w:t>
            </w:r>
          </w:p>
        </w:tc>
        <w:tc>
          <w:tcPr>
            <w:tcW w:w="992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3-7-8</w:t>
            </w:r>
          </w:p>
        </w:tc>
        <w:tc>
          <w:tcPr>
            <w:tcW w:w="993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3-6-7</w:t>
            </w:r>
          </w:p>
        </w:tc>
        <w:tc>
          <w:tcPr>
            <w:tcW w:w="1134" w:type="dxa"/>
            <w:vAlign w:val="center"/>
          </w:tcPr>
          <w:p w:rsidR="00BE3FC7" w:rsidRPr="00E97557" w:rsidRDefault="005348F5" w:rsidP="005348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3-6-7</w:t>
            </w:r>
          </w:p>
        </w:tc>
        <w:tc>
          <w:tcPr>
            <w:tcW w:w="992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3-5-6</w:t>
            </w:r>
          </w:p>
        </w:tc>
        <w:tc>
          <w:tcPr>
            <w:tcW w:w="950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3-4-5</w:t>
            </w:r>
          </w:p>
        </w:tc>
        <w:bookmarkStart w:id="0" w:name="_GoBack"/>
        <w:bookmarkEnd w:id="0"/>
      </w:tr>
      <w:tr w:rsidR="00BE3FC7" w:rsidRPr="00E97557" w:rsidTr="005348F5">
        <w:trPr>
          <w:cantSplit/>
          <w:trHeight w:val="995"/>
        </w:trPr>
        <w:tc>
          <w:tcPr>
            <w:tcW w:w="1080" w:type="dxa"/>
            <w:vMerge/>
          </w:tcPr>
          <w:p w:rsidR="00BE3FC7" w:rsidRPr="00E97557" w:rsidRDefault="00BE3FC7" w:rsidP="00774472">
            <w:pPr>
              <w:rPr>
                <w:b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ГП-7 МВ</w:t>
            </w:r>
          </w:p>
        </w:tc>
        <w:tc>
          <w:tcPr>
            <w:tcW w:w="992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4-6-8</w:t>
            </w:r>
          </w:p>
        </w:tc>
        <w:tc>
          <w:tcPr>
            <w:tcW w:w="992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3-7-6</w:t>
            </w:r>
          </w:p>
        </w:tc>
        <w:tc>
          <w:tcPr>
            <w:tcW w:w="992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3-7-6</w:t>
            </w:r>
          </w:p>
        </w:tc>
        <w:tc>
          <w:tcPr>
            <w:tcW w:w="993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3-6-5</w:t>
            </w:r>
          </w:p>
        </w:tc>
        <w:tc>
          <w:tcPr>
            <w:tcW w:w="1134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3-6-5</w:t>
            </w:r>
          </w:p>
        </w:tc>
        <w:tc>
          <w:tcPr>
            <w:tcW w:w="992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3-5-4</w:t>
            </w:r>
          </w:p>
        </w:tc>
        <w:tc>
          <w:tcPr>
            <w:tcW w:w="950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3-4-3</w:t>
            </w:r>
          </w:p>
        </w:tc>
      </w:tr>
      <w:tr w:rsidR="00BE3FC7" w:rsidRPr="00E97557" w:rsidTr="005348F5">
        <w:tc>
          <w:tcPr>
            <w:tcW w:w="2235" w:type="dxa"/>
            <w:gridSpan w:val="2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 xml:space="preserve">Сумма горизонтального и вертикального обхватов головы, </w:t>
            </w:r>
            <w:proofErr w:type="gramStart"/>
            <w:r w:rsidRPr="00E97557">
              <w:rPr>
                <w:b/>
                <w:sz w:val="24"/>
              </w:rPr>
              <w:t>мм</w:t>
            </w:r>
            <w:proofErr w:type="gramEnd"/>
          </w:p>
        </w:tc>
        <w:tc>
          <w:tcPr>
            <w:tcW w:w="992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До 1185</w:t>
            </w:r>
          </w:p>
        </w:tc>
        <w:tc>
          <w:tcPr>
            <w:tcW w:w="992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1190-1210</w:t>
            </w:r>
          </w:p>
        </w:tc>
        <w:tc>
          <w:tcPr>
            <w:tcW w:w="992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1215-1235</w:t>
            </w:r>
          </w:p>
        </w:tc>
        <w:tc>
          <w:tcPr>
            <w:tcW w:w="993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1240-1260</w:t>
            </w:r>
          </w:p>
        </w:tc>
        <w:tc>
          <w:tcPr>
            <w:tcW w:w="1134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1265-1285</w:t>
            </w:r>
          </w:p>
        </w:tc>
        <w:tc>
          <w:tcPr>
            <w:tcW w:w="992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1290-1310</w:t>
            </w:r>
          </w:p>
        </w:tc>
        <w:tc>
          <w:tcPr>
            <w:tcW w:w="950" w:type="dxa"/>
            <w:vAlign w:val="center"/>
          </w:tcPr>
          <w:p w:rsidR="00BE3FC7" w:rsidRPr="00E97557" w:rsidRDefault="00BE3FC7" w:rsidP="005348F5">
            <w:pPr>
              <w:jc w:val="center"/>
              <w:rPr>
                <w:b/>
                <w:sz w:val="24"/>
              </w:rPr>
            </w:pPr>
            <w:r w:rsidRPr="00E97557">
              <w:rPr>
                <w:b/>
                <w:sz w:val="24"/>
              </w:rPr>
              <w:t>1310 и более</w:t>
            </w:r>
          </w:p>
        </w:tc>
      </w:tr>
    </w:tbl>
    <w:p w:rsidR="00BE3FC7" w:rsidRDefault="00BE3FC7" w:rsidP="00BE3FC7">
      <w:pPr>
        <w:rPr>
          <w:sz w:val="24"/>
        </w:rPr>
      </w:pPr>
    </w:p>
    <w:p w:rsidR="00BE3FC7" w:rsidRDefault="00BE3FC7" w:rsidP="00BE3FC7">
      <w:pPr>
        <w:rPr>
          <w:sz w:val="32"/>
        </w:rPr>
      </w:pPr>
    </w:p>
    <w:sectPr w:rsidR="00BE3FC7" w:rsidSect="00FF40DC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0B"/>
    <w:rsid w:val="002A1F5A"/>
    <w:rsid w:val="005348F5"/>
    <w:rsid w:val="005A790B"/>
    <w:rsid w:val="00BE3FC7"/>
    <w:rsid w:val="00E97557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FC7"/>
    <w:rPr>
      <w:sz w:val="32"/>
    </w:rPr>
  </w:style>
  <w:style w:type="character" w:customStyle="1" w:styleId="a4">
    <w:name w:val="Основной текст Знак"/>
    <w:basedOn w:val="a0"/>
    <w:link w:val="a3"/>
    <w:rsid w:val="00BE3FC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FC7"/>
    <w:rPr>
      <w:sz w:val="32"/>
    </w:rPr>
  </w:style>
  <w:style w:type="character" w:customStyle="1" w:styleId="a4">
    <w:name w:val="Основной текст Знак"/>
    <w:basedOn w:val="a0"/>
    <w:link w:val="a3"/>
    <w:rsid w:val="00BE3FC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2018-03-30T09:53:00Z</dcterms:created>
  <dcterms:modified xsi:type="dcterms:W3CDTF">2018-04-02T09:28:00Z</dcterms:modified>
</cp:coreProperties>
</file>