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DA6" w:rsidRDefault="002A2DA6" w:rsidP="002A2DA6">
      <w:pPr>
        <w:jc w:val="center"/>
        <w:rPr>
          <w:b/>
          <w:szCs w:val="28"/>
        </w:rPr>
      </w:pPr>
      <w:r>
        <w:rPr>
          <w:b/>
          <w:szCs w:val="28"/>
        </w:rPr>
        <w:t>Перечень учебно-консультационных пунктов по гражданской обороне</w:t>
      </w:r>
    </w:p>
    <w:p w:rsidR="002A2DA6" w:rsidRDefault="002A2DA6" w:rsidP="002A2DA6">
      <w:pPr>
        <w:jc w:val="center"/>
        <w:rPr>
          <w:b/>
          <w:szCs w:val="28"/>
        </w:rPr>
      </w:pPr>
      <w:r>
        <w:rPr>
          <w:b/>
          <w:szCs w:val="28"/>
        </w:rPr>
        <w:t xml:space="preserve">на территории  города Железногорска </w:t>
      </w:r>
    </w:p>
    <w:p w:rsidR="002A2DA6" w:rsidRDefault="002A2DA6" w:rsidP="002A2DA6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3832"/>
        <w:gridCol w:w="2835"/>
        <w:gridCol w:w="1984"/>
      </w:tblGrid>
      <w:tr w:rsidR="002A2DA6" w:rsidRPr="00A47A3B" w:rsidTr="00A47A3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47A3B">
              <w:rPr>
                <w:szCs w:val="28"/>
                <w:lang w:eastAsia="en-US"/>
              </w:rPr>
              <w:t>№</w:t>
            </w:r>
          </w:p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47A3B">
              <w:rPr>
                <w:szCs w:val="28"/>
                <w:lang w:eastAsia="en-US"/>
              </w:rPr>
              <w:t>Наименование организации,</w:t>
            </w:r>
          </w:p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47A3B">
              <w:rPr>
                <w:szCs w:val="28"/>
                <w:lang w:eastAsia="en-US"/>
              </w:rPr>
              <w:t xml:space="preserve"> в которой расположен УКП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47A3B">
              <w:rPr>
                <w:szCs w:val="28"/>
                <w:lang w:eastAsia="en-US"/>
              </w:rPr>
              <w:t>Юридический адрес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47A3B">
              <w:rPr>
                <w:szCs w:val="28"/>
                <w:lang w:eastAsia="en-US"/>
              </w:rPr>
              <w:t>Вместимость</w:t>
            </w:r>
          </w:p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47A3B">
              <w:rPr>
                <w:szCs w:val="28"/>
                <w:lang w:eastAsia="en-US"/>
              </w:rPr>
              <w:t>УКП</w:t>
            </w:r>
          </w:p>
        </w:tc>
      </w:tr>
      <w:tr w:rsidR="002A2DA6" w:rsidRPr="00A47A3B" w:rsidTr="00A47A3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47A3B">
              <w:rPr>
                <w:szCs w:val="28"/>
                <w:lang w:eastAsia="en-US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47A3B">
              <w:rPr>
                <w:szCs w:val="28"/>
                <w:lang w:eastAsia="en-US"/>
              </w:rPr>
              <w:t>МУК «Центральная библиотечная система»</w:t>
            </w:r>
          </w:p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47A3B">
              <w:rPr>
                <w:szCs w:val="28"/>
                <w:lang w:eastAsia="en-US"/>
              </w:rPr>
              <w:t>Инструктор (консультант) Калинина Екатерина Александровна</w:t>
            </w:r>
          </w:p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47A3B">
              <w:rPr>
                <w:szCs w:val="28"/>
                <w:lang w:eastAsia="en-US"/>
              </w:rPr>
              <w:t>Тел. 8(47148) 4-94-78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47A3B">
              <w:rPr>
                <w:szCs w:val="28"/>
                <w:lang w:eastAsia="en-US"/>
              </w:rPr>
              <w:t>г. Железногорск,</w:t>
            </w:r>
          </w:p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47A3B">
              <w:rPr>
                <w:szCs w:val="28"/>
                <w:lang w:eastAsia="en-US"/>
              </w:rPr>
              <w:t>ул. Октябрьская, д. 40</w:t>
            </w:r>
          </w:p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47A3B">
              <w:rPr>
                <w:szCs w:val="28"/>
                <w:lang w:eastAsia="en-US"/>
              </w:rPr>
              <w:t>20</w:t>
            </w:r>
          </w:p>
        </w:tc>
        <w:bookmarkStart w:id="0" w:name="_GoBack"/>
        <w:bookmarkEnd w:id="0"/>
      </w:tr>
      <w:tr w:rsidR="002A2DA6" w:rsidRPr="00A47A3B" w:rsidTr="00A47A3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47A3B">
              <w:rPr>
                <w:szCs w:val="28"/>
                <w:lang w:eastAsia="en-US"/>
              </w:rPr>
              <w:t>2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47A3B">
              <w:rPr>
                <w:szCs w:val="28"/>
                <w:lang w:eastAsia="en-US"/>
              </w:rPr>
              <w:t>ООО «ДОМОУПРАВЛЕНИЕ»</w:t>
            </w:r>
          </w:p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47A3B">
              <w:rPr>
                <w:szCs w:val="28"/>
                <w:lang w:eastAsia="en-US"/>
              </w:rPr>
              <w:t>Инструктор (консультант) Косарева  Марина Михайловна</w:t>
            </w:r>
          </w:p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47A3B">
              <w:rPr>
                <w:szCs w:val="28"/>
                <w:lang w:eastAsia="en-US"/>
              </w:rPr>
              <w:t>Тел. 8(47148) 2-59-29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47A3B">
              <w:rPr>
                <w:szCs w:val="28"/>
                <w:lang w:eastAsia="en-US"/>
              </w:rPr>
              <w:t>г. Железногорск,</w:t>
            </w:r>
          </w:p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47A3B">
              <w:rPr>
                <w:szCs w:val="28"/>
                <w:lang w:eastAsia="en-US"/>
              </w:rPr>
              <w:t>ул. Гагарина, д. 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DA6" w:rsidRPr="00A47A3B" w:rsidRDefault="002A2DA6" w:rsidP="002A2DA6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47A3B">
              <w:rPr>
                <w:szCs w:val="28"/>
                <w:lang w:eastAsia="en-US"/>
              </w:rPr>
              <w:t>12</w:t>
            </w:r>
          </w:p>
        </w:tc>
      </w:tr>
    </w:tbl>
    <w:p w:rsidR="002A2DA6" w:rsidRDefault="002A2DA6" w:rsidP="002A2DA6">
      <w:pPr>
        <w:ind w:firstLine="720"/>
        <w:jc w:val="both"/>
        <w:rPr>
          <w:szCs w:val="28"/>
        </w:rPr>
      </w:pPr>
    </w:p>
    <w:p w:rsidR="002A2DA6" w:rsidRDefault="002A2DA6" w:rsidP="002A2DA6">
      <w:pPr>
        <w:ind w:firstLine="720"/>
        <w:jc w:val="both"/>
        <w:rPr>
          <w:szCs w:val="28"/>
        </w:rPr>
      </w:pPr>
    </w:p>
    <w:sectPr w:rsidR="002A2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DA6"/>
    <w:rsid w:val="002A2DA6"/>
    <w:rsid w:val="008F7324"/>
    <w:rsid w:val="00A4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5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2023-07-24T08:39:00Z</dcterms:created>
  <dcterms:modified xsi:type="dcterms:W3CDTF">2023-07-24T08:50:00Z</dcterms:modified>
</cp:coreProperties>
</file>